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420D" w14:textId="77777777" w:rsidR="006A38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5F1E2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margin-left:0;margin-top:0;width:50pt;height:50pt;z-index:251655168;visibility:hidden">
            <o:lock v:ext="edit" selection="t"/>
          </v:shape>
        </w:pict>
      </w:r>
      <w:r>
        <w:pict w14:anchorId="2B962F2F">
          <v:shape id="_x0000_s2054" type="#_x0000_t136" style="position:absolute;margin-left:0;margin-top:0;width:50pt;height:50pt;z-index:251656192;visibility:hidden">
            <o:lock v:ext="edit" selection="t"/>
          </v:shape>
        </w:pict>
      </w:r>
      <w:r>
        <w:pict w14:anchorId="3B9CE2B6">
          <v:shape id="_x0000_s2053" type="#_x0000_t136" style="position:absolute;margin-left:0;margin-top:0;width:50pt;height:50pt;z-index:251657216;visibility:hidden">
            <o:lock v:ext="edit" selection="t"/>
          </v:shape>
        </w:pict>
      </w:r>
      <w:r>
        <w:pict w14:anchorId="0CB22248">
          <v:shape id="_x0000_s2052" type="#_x0000_t136" style="position:absolute;margin-left:0;margin-top:0;width:50pt;height:50pt;z-index:251658240;visibility:hidden">
            <o:lock v:ext="edit" selection="t"/>
          </v:shape>
        </w:pict>
      </w:r>
      <w:r>
        <w:pict w14:anchorId="28D9E68B">
          <v:shape id="_x0000_s2051" type="#_x0000_t136" style="position:absolute;margin-left:0;margin-top:0;width:50pt;height:50pt;z-index:251659264;visibility:hidden">
            <o:lock v:ext="edit" selection="t"/>
          </v:shape>
        </w:pict>
      </w:r>
      <w:r>
        <w:pict w14:anchorId="4A6E39CA">
          <v:shape id="_x0000_s2050" type="#_x0000_t136" style="position:absolute;margin-left:0;margin-top:0;width:50pt;height:50pt;z-index:251660288;visibility:hidden">
            <o:lock v:ext="edit" selection="t"/>
          </v:shape>
        </w:pict>
      </w:r>
    </w:p>
    <w:p w14:paraId="6BD8EAAD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Tuesday, </w:t>
      </w:r>
      <w:r>
        <w:rPr>
          <w:b/>
          <w:sz w:val="36"/>
          <w:szCs w:val="36"/>
        </w:rPr>
        <w:t>April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sz w:val="36"/>
          <w:szCs w:val="36"/>
        </w:rPr>
        <w:t>9</w:t>
      </w:r>
      <w:r>
        <w:rPr>
          <w:b/>
          <w:color w:val="000000"/>
          <w:sz w:val="36"/>
          <w:szCs w:val="36"/>
        </w:rPr>
        <w:t xml:space="preserve">, </w:t>
      </w:r>
      <w:r>
        <w:rPr>
          <w:b/>
          <w:sz w:val="36"/>
          <w:szCs w:val="36"/>
        </w:rPr>
        <w:t>2024</w:t>
      </w:r>
    </w:p>
    <w:p w14:paraId="7BAFD5A5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23A4233D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>8:30 a.m. – 9:00 a.m.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Continental Breakfast</w:t>
      </w:r>
    </w:p>
    <w:p w14:paraId="6AE89E3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jc w:val="center"/>
        <w:rPr>
          <w:color w:val="000000"/>
          <w:sz w:val="18"/>
          <w:szCs w:val="18"/>
        </w:rPr>
      </w:pPr>
    </w:p>
    <w:p w14:paraId="790AB9FC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jc w:val="center"/>
        <w:rPr>
          <w:color w:val="000000"/>
          <w:sz w:val="18"/>
          <w:szCs w:val="18"/>
        </w:rPr>
      </w:pPr>
    </w:p>
    <w:p w14:paraId="2B8DEB43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</w:rPr>
      </w:pPr>
      <w:r>
        <w:rPr>
          <w:color w:val="000000"/>
        </w:rPr>
        <w:t xml:space="preserve">9:00 a.m. – 9:30 a.m.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Introductions &amp; Packet Walkthrough</w:t>
      </w:r>
    </w:p>
    <w:p w14:paraId="26B3072D" w14:textId="25A3BAE1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i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D271CE5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208C44FA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 xml:space="preserve">9:30 a.m. – 9:45 a.m.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Flexibility of the LIHEAP Block Grant</w:t>
      </w:r>
    </w:p>
    <w:p w14:paraId="403EDEBF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ind w:left="2880"/>
        <w:rPr>
          <w:color w:val="000000"/>
        </w:rPr>
      </w:pPr>
      <w:r>
        <w:rPr>
          <w:color w:val="000000"/>
        </w:rPr>
        <w:t>Learn how the structure of LIHEAP allows you to take ownership of the program and design it to serve the needs of your state.</w:t>
      </w:r>
    </w:p>
    <w:p w14:paraId="46F41A81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1DA9ADE4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 xml:space="preserve">9:45 a.m. – 10:45 a.m.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LIHEAP Program Design Part 1</w:t>
      </w:r>
    </w:p>
    <w:p w14:paraId="18DD22CE" w14:textId="1545218F" w:rsidR="006A3821" w:rsidRP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68CFE97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1A0FEB2E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</w:rPr>
      </w:pPr>
      <w:r>
        <w:rPr>
          <w:color w:val="000000"/>
        </w:rPr>
        <w:t>10:45 a.m. – 11:00 a.m.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Break</w:t>
      </w:r>
    </w:p>
    <w:p w14:paraId="6FBE152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  <w:sz w:val="18"/>
          <w:szCs w:val="18"/>
        </w:rPr>
      </w:pPr>
    </w:p>
    <w:p w14:paraId="6A3E8A60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  <w:sz w:val="18"/>
          <w:szCs w:val="18"/>
        </w:rPr>
      </w:pPr>
    </w:p>
    <w:p w14:paraId="7C4F85F9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 xml:space="preserve">11:00 a.m. – 12:00 p.m.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LIHEAP Program Design Part 2</w:t>
      </w:r>
    </w:p>
    <w:p w14:paraId="2AC7F72B" w14:textId="182519EF" w:rsidR="006A3821" w:rsidRP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5461EC62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4BB65B8B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>12:00 p.m. – 1:15 p.m.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Networking Lunch</w:t>
      </w:r>
      <w:r>
        <w:rPr>
          <w:color w:val="000000"/>
        </w:rPr>
        <w:t xml:space="preserve"> – Regional Group Discussions</w:t>
      </w:r>
    </w:p>
    <w:p w14:paraId="2DE2CB93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70A88557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0C104AA0" w14:textId="3B770390" w:rsidR="006A3821" w:rsidRDefault="00000000" w:rsidP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ind w:left="2880" w:hanging="2880"/>
        <w:rPr>
          <w:color w:val="000000"/>
        </w:rPr>
      </w:pPr>
      <w:r>
        <w:rPr>
          <w:color w:val="000000"/>
        </w:rPr>
        <w:t xml:space="preserve">1:15 p.m. – 2:30 p.m. </w:t>
      </w:r>
      <w:r>
        <w:rPr>
          <w:color w:val="000000"/>
        </w:rPr>
        <w:tab/>
      </w:r>
      <w:r>
        <w:rPr>
          <w:color w:val="000000"/>
        </w:rPr>
        <w:tab/>
      </w:r>
      <w:r w:rsidR="00240FE8">
        <w:rPr>
          <w:b/>
          <w:color w:val="000000"/>
        </w:rPr>
        <w:t>PMIWG Demonstration: Tools to Assess and Improve Your Program</w:t>
      </w:r>
    </w:p>
    <w:p w14:paraId="680BA4E1" w14:textId="1D8F17C0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i/>
        </w:rPr>
      </w:pPr>
    </w:p>
    <w:p w14:paraId="0BF077BD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232E5332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</w:rPr>
      </w:pPr>
      <w:r>
        <w:rPr>
          <w:color w:val="000000"/>
        </w:rPr>
        <w:t xml:space="preserve">2:30 p.m. – 2:45 p.m.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Break</w:t>
      </w:r>
    </w:p>
    <w:p w14:paraId="433A6E3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33A33801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17A85A27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</w:rPr>
      </w:pPr>
      <w:r>
        <w:rPr>
          <w:color w:val="000000"/>
        </w:rPr>
        <w:t xml:space="preserve">2:45 p.m. – 4:30 p.m.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Roundtable Discussions</w:t>
      </w:r>
    </w:p>
    <w:p w14:paraId="30975134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3812F2DC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8"/>
          <w:szCs w:val="18"/>
        </w:rPr>
      </w:pPr>
    </w:p>
    <w:p w14:paraId="49FBB9E3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</w:rPr>
        <w:sectPr w:rsidR="006A3821" w:rsidSect="005B1C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440" w:right="1440" w:bottom="810" w:left="1440" w:header="270" w:footer="720" w:gutter="0"/>
          <w:pgNumType w:start="1"/>
          <w:cols w:space="720"/>
        </w:sectPr>
      </w:pPr>
      <w:r>
        <w:rPr>
          <w:color w:val="000000"/>
        </w:rPr>
        <w:t xml:space="preserve">4:30 p.m. – 5:00 p.m.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Report Back and Wrap Up</w:t>
      </w:r>
    </w:p>
    <w:p w14:paraId="59171CBE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lastRenderedPageBreak/>
        <w:t>Wednesday, April 10, 2024</w:t>
      </w:r>
    </w:p>
    <w:p w14:paraId="66B698B6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76" w:lineRule="auto"/>
        <w:rPr>
          <w:color w:val="000000"/>
          <w:sz w:val="12"/>
          <w:szCs w:val="12"/>
        </w:rPr>
      </w:pPr>
    </w:p>
    <w:p w14:paraId="060D695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593F0A6D" w14:textId="0BA2813B" w:rsidR="006A3821" w:rsidRDefault="00000000" w:rsidP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line="276" w:lineRule="auto"/>
        <w:rPr>
          <w:color w:val="000000"/>
        </w:rPr>
      </w:pPr>
      <w:r>
        <w:rPr>
          <w:color w:val="000000"/>
        </w:rPr>
        <w:t>8:15 a.m. – 9:00 a.m.</w:t>
      </w:r>
      <w:r>
        <w:rPr>
          <w:color w:val="000000"/>
        </w:rPr>
        <w:tab/>
      </w:r>
      <w:r>
        <w:rPr>
          <w:b/>
          <w:color w:val="000000"/>
        </w:rPr>
        <w:t>Continental Breakfast</w:t>
      </w:r>
    </w:p>
    <w:p w14:paraId="370DF1C4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color w:val="000000"/>
        </w:rPr>
      </w:pPr>
    </w:p>
    <w:p w14:paraId="627FDE53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spacing w:line="276" w:lineRule="auto"/>
        <w:rPr>
          <w:b/>
          <w:color w:val="000000"/>
        </w:rPr>
      </w:pPr>
      <w:r>
        <w:rPr>
          <w:color w:val="000000"/>
        </w:rPr>
        <w:t>9:00 a.m. – 9:15 a.m.</w:t>
      </w:r>
      <w:r>
        <w:rPr>
          <w:color w:val="000000"/>
        </w:rPr>
        <w:tab/>
      </w:r>
      <w:r>
        <w:rPr>
          <w:b/>
          <w:color w:val="000000"/>
        </w:rPr>
        <w:t>Welcome and Introductions</w:t>
      </w:r>
    </w:p>
    <w:p w14:paraId="5E80F11D" w14:textId="77777777" w:rsidR="006A3821" w:rsidRDefault="00000000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i/>
        </w:rPr>
        <w:t>Barb Klug</w:t>
      </w:r>
      <w:r>
        <w:t>, NEADA Chair</w:t>
      </w:r>
    </w:p>
    <w:p w14:paraId="34E1B5AA" w14:textId="6C619319" w:rsidR="006A3821" w:rsidRDefault="00000000">
      <w:pPr>
        <w:spacing w:line="276" w:lineRule="auto"/>
      </w:pPr>
      <w:r>
        <w:tab/>
      </w:r>
      <w:r>
        <w:tab/>
      </w:r>
      <w:r>
        <w:tab/>
      </w:r>
      <w:r>
        <w:tab/>
      </w:r>
      <w:r>
        <w:rPr>
          <w:i/>
        </w:rPr>
        <w:t>Mark Wolfe</w:t>
      </w:r>
      <w:r>
        <w:t>, NEADA Executive Director</w:t>
      </w:r>
    </w:p>
    <w:p w14:paraId="5A1F8574" w14:textId="77777777" w:rsidR="00240FE8" w:rsidRDefault="00240FE8">
      <w:pPr>
        <w:spacing w:line="276" w:lineRule="auto"/>
      </w:pPr>
    </w:p>
    <w:p w14:paraId="777E6116" w14:textId="73C29A33" w:rsidR="006A3821" w:rsidRPr="00240FE8" w:rsidRDefault="00000000">
      <w:pPr>
        <w:spacing w:line="276" w:lineRule="auto"/>
        <w:rPr>
          <w:b/>
        </w:rPr>
      </w:pPr>
      <w:r>
        <w:t>9:15 a.m. – 10:00 a.m.</w:t>
      </w:r>
      <w:r>
        <w:tab/>
      </w:r>
      <w:r>
        <w:tab/>
      </w:r>
      <w:r>
        <w:rPr>
          <w:b/>
        </w:rPr>
        <w:t>Washington Update Roundtable with Congressional Staffers</w:t>
      </w:r>
    </w:p>
    <w:p w14:paraId="2F57C825" w14:textId="77777777" w:rsidR="00240FE8" w:rsidRDefault="00240FE8">
      <w:pPr>
        <w:spacing w:line="276" w:lineRule="auto"/>
      </w:pPr>
    </w:p>
    <w:p w14:paraId="57E02EC6" w14:textId="76550756" w:rsidR="006A3821" w:rsidRPr="00240FE8" w:rsidRDefault="00000000">
      <w:pPr>
        <w:spacing w:line="276" w:lineRule="auto"/>
        <w:rPr>
          <w:b/>
        </w:rPr>
      </w:pPr>
      <w:r>
        <w:t>10:00 a.m. – 10:30 a.m.</w:t>
      </w:r>
      <w:r>
        <w:tab/>
      </w:r>
      <w:r>
        <w:rPr>
          <w:b/>
        </w:rPr>
        <w:t>Break</w:t>
      </w:r>
    </w:p>
    <w:p w14:paraId="63BB808A" w14:textId="77777777" w:rsidR="00240FE8" w:rsidRDefault="00240FE8">
      <w:pPr>
        <w:spacing w:line="276" w:lineRule="auto"/>
      </w:pPr>
    </w:p>
    <w:p w14:paraId="69CA3224" w14:textId="638C9408" w:rsidR="006A3821" w:rsidRPr="00240FE8" w:rsidRDefault="00000000" w:rsidP="00240FE8">
      <w:pPr>
        <w:spacing w:line="276" w:lineRule="auto"/>
        <w:ind w:left="2880" w:hanging="2880"/>
        <w:rPr>
          <w:b/>
        </w:rPr>
      </w:pPr>
      <w:r>
        <w:t>10:30 a.m. – 11:15 a.m.</w:t>
      </w:r>
      <w:r>
        <w:tab/>
      </w:r>
      <w:r w:rsidR="00240FE8">
        <w:rPr>
          <w:b/>
          <w:bCs/>
        </w:rPr>
        <w:t>Roundtable Discussion: LIHEAP Funding &amp; Program Considerations</w:t>
      </w:r>
    </w:p>
    <w:p w14:paraId="1294DBD8" w14:textId="77777777" w:rsidR="00240FE8" w:rsidRDefault="00240FE8">
      <w:pPr>
        <w:spacing w:line="276" w:lineRule="auto"/>
      </w:pPr>
    </w:p>
    <w:p w14:paraId="362CEF1C" w14:textId="1BAF2508" w:rsidR="006A3821" w:rsidRPr="00240FE8" w:rsidRDefault="00000000">
      <w:pPr>
        <w:spacing w:line="276" w:lineRule="auto"/>
        <w:rPr>
          <w:b/>
          <w:bCs/>
        </w:rPr>
      </w:pPr>
      <w:r>
        <w:t>11:15 a.m. – 12:00 p.m.</w:t>
      </w:r>
      <w:r>
        <w:tab/>
      </w:r>
      <w:r w:rsidR="00240FE8">
        <w:rPr>
          <w:b/>
          <w:bCs/>
        </w:rPr>
        <w:t>Energy Advocates Roundtable</w:t>
      </w:r>
    </w:p>
    <w:p w14:paraId="74DDD3D8" w14:textId="77777777" w:rsidR="006A3821" w:rsidRDefault="006A3821">
      <w:pPr>
        <w:spacing w:line="276" w:lineRule="auto"/>
      </w:pPr>
    </w:p>
    <w:p w14:paraId="7D14FB07" w14:textId="77777777" w:rsidR="006A3821" w:rsidRDefault="00000000">
      <w:pPr>
        <w:spacing w:line="276" w:lineRule="auto"/>
        <w:rPr>
          <w:b/>
        </w:rPr>
      </w:pPr>
      <w:r>
        <w:t>12:00 p.m. – 1:30 p.m.</w:t>
      </w:r>
      <w:r>
        <w:tab/>
      </w:r>
      <w:r>
        <w:rPr>
          <w:b/>
        </w:rPr>
        <w:t>Networking Lunch</w:t>
      </w:r>
    </w:p>
    <w:p w14:paraId="28EF3B99" w14:textId="77777777" w:rsidR="006A3821" w:rsidRDefault="00000000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State Update Roundtable</w:t>
      </w:r>
    </w:p>
    <w:p w14:paraId="1C32D080" w14:textId="77777777" w:rsidR="006A3821" w:rsidRDefault="006A3821">
      <w:pPr>
        <w:spacing w:line="276" w:lineRule="auto"/>
      </w:pPr>
    </w:p>
    <w:p w14:paraId="755C69C4" w14:textId="221B0C14" w:rsidR="006A3821" w:rsidRPr="00240FE8" w:rsidRDefault="00000000" w:rsidP="00240FE8">
      <w:pPr>
        <w:spacing w:line="276" w:lineRule="auto"/>
        <w:ind w:left="2880" w:hanging="2880"/>
        <w:rPr>
          <w:b/>
        </w:rPr>
      </w:pPr>
      <w:r>
        <w:t>1:30 p.m. – 2:15 p.m.</w:t>
      </w:r>
      <w:r>
        <w:tab/>
      </w:r>
      <w:r w:rsidR="00240FE8">
        <w:rPr>
          <w:b/>
        </w:rPr>
        <w:t>Current Trends in Rate Design with a Focus on Affordability</w:t>
      </w:r>
    </w:p>
    <w:p w14:paraId="77E2703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color w:val="000000"/>
        </w:rPr>
      </w:pPr>
    </w:p>
    <w:p w14:paraId="6A073E87" w14:textId="3B373760" w:rsidR="006A3821" w:rsidRPr="00240FE8" w:rsidRDefault="00000000">
      <w:pPr>
        <w:spacing w:line="276" w:lineRule="auto"/>
        <w:rPr>
          <w:b/>
        </w:rPr>
      </w:pPr>
      <w:r>
        <w:t xml:space="preserve">2:15 p.m. – 3:00 p.m. </w:t>
      </w:r>
      <w:r>
        <w:tab/>
      </w:r>
      <w:r>
        <w:tab/>
      </w:r>
      <w:r>
        <w:rPr>
          <w:b/>
        </w:rPr>
        <w:t>Innovative Cooling Strategies</w:t>
      </w:r>
    </w:p>
    <w:p w14:paraId="3BDF87E9" w14:textId="50543863" w:rsidR="006A3821" w:rsidRDefault="00000000">
      <w:pPr>
        <w:spacing w:line="276" w:lineRule="auto"/>
      </w:pPr>
      <w:r>
        <w:tab/>
      </w:r>
      <w:r>
        <w:tab/>
      </w:r>
    </w:p>
    <w:p w14:paraId="1EE1F102" w14:textId="4A0417FD" w:rsidR="006A3821" w:rsidRDefault="00000000">
      <w:pPr>
        <w:spacing w:line="276" w:lineRule="auto"/>
      </w:pPr>
      <w:r>
        <w:rPr>
          <w:color w:val="000000"/>
        </w:rPr>
        <w:t>3:00 p.m. – 3:30 p.m.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</w:rPr>
        <w:t>Break</w:t>
      </w:r>
    </w:p>
    <w:p w14:paraId="50DD1C00" w14:textId="77777777" w:rsidR="00240FE8" w:rsidRDefault="00240FE8">
      <w:pPr>
        <w:spacing w:line="276" w:lineRule="auto"/>
      </w:pPr>
    </w:p>
    <w:p w14:paraId="3B5FE735" w14:textId="539AABC5" w:rsidR="006A3821" w:rsidRPr="00240FE8" w:rsidRDefault="00000000">
      <w:pPr>
        <w:spacing w:line="276" w:lineRule="auto"/>
        <w:rPr>
          <w:b/>
          <w:bCs/>
        </w:rPr>
      </w:pPr>
      <w:r>
        <w:t>3:30 p.m. – 4:15 p.m.</w:t>
      </w:r>
      <w:r>
        <w:tab/>
      </w:r>
      <w:r>
        <w:tab/>
      </w:r>
      <w:r w:rsidR="00240FE8">
        <w:rPr>
          <w:b/>
          <w:bCs/>
        </w:rPr>
        <w:t>Changes to the Model Plan for FY 2025</w:t>
      </w:r>
    </w:p>
    <w:p w14:paraId="6935B890" w14:textId="77777777" w:rsidR="006A3821" w:rsidRDefault="006A3821">
      <w:pPr>
        <w:spacing w:line="276" w:lineRule="auto"/>
      </w:pPr>
    </w:p>
    <w:p w14:paraId="4CF6641F" w14:textId="43A49CE5" w:rsidR="006A3821" w:rsidRDefault="00000000">
      <w:pPr>
        <w:spacing w:line="276" w:lineRule="auto"/>
      </w:pPr>
      <w:r>
        <w:t xml:space="preserve">4:15 p.m. – 5:00 p.m. </w:t>
      </w:r>
      <w:r>
        <w:tab/>
      </w:r>
      <w:r>
        <w:tab/>
      </w:r>
      <w:r>
        <w:rPr>
          <w:b/>
        </w:rPr>
        <w:t>Roundtable Discussion</w:t>
      </w:r>
      <w:r w:rsidR="00240FE8">
        <w:rPr>
          <w:b/>
        </w:rPr>
        <w:t>s</w:t>
      </w:r>
    </w:p>
    <w:p w14:paraId="2E2A15B0" w14:textId="77777777" w:rsidR="006A3821" w:rsidRDefault="006A3821">
      <w:pPr>
        <w:spacing w:line="276" w:lineRule="auto"/>
      </w:pPr>
    </w:p>
    <w:p w14:paraId="4DD3DA15" w14:textId="77777777" w:rsidR="006A3821" w:rsidRDefault="006A3821">
      <w:pPr>
        <w:rPr>
          <w:b/>
          <w:sz w:val="32"/>
          <w:szCs w:val="32"/>
        </w:rPr>
      </w:pPr>
    </w:p>
    <w:p w14:paraId="53623BE2" w14:textId="77777777" w:rsidR="006A3821" w:rsidRDefault="00000000">
      <w:pPr>
        <w:rPr>
          <w:b/>
          <w:sz w:val="32"/>
          <w:szCs w:val="32"/>
        </w:rPr>
      </w:pPr>
      <w:r>
        <w:br w:type="page"/>
      </w:r>
    </w:p>
    <w:p w14:paraId="7AA02849" w14:textId="77777777" w:rsidR="006A3821" w:rsidRDefault="00000000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Thursday, April 11, 2024</w:t>
      </w:r>
    </w:p>
    <w:p w14:paraId="6D367AE4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  <w:szCs w:val="22"/>
        </w:rPr>
      </w:pPr>
    </w:p>
    <w:p w14:paraId="5E157F20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12B114F8" w14:textId="2F12576C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8:15 a.m. – 9:00 a.m.</w:t>
      </w:r>
      <w:r>
        <w:rPr>
          <w:color w:val="000000"/>
        </w:rPr>
        <w:tab/>
      </w:r>
      <w:r>
        <w:rPr>
          <w:b/>
          <w:color w:val="000000"/>
        </w:rPr>
        <w:t>Continental Breakfast</w:t>
      </w:r>
      <w:r>
        <w:rPr>
          <w:color w:val="000000"/>
        </w:rPr>
        <w:t xml:space="preserve"> </w:t>
      </w:r>
    </w:p>
    <w:p w14:paraId="2E7E1C7A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59D4AE37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37173882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  <w:color w:val="000000"/>
        </w:rPr>
      </w:pPr>
      <w:r>
        <w:rPr>
          <w:color w:val="000000"/>
        </w:rPr>
        <w:t>9:00 a.m. – 10:00 a.m.</w:t>
      </w:r>
      <w:r>
        <w:rPr>
          <w:color w:val="000000"/>
        </w:rPr>
        <w:tab/>
      </w:r>
      <w:r>
        <w:rPr>
          <w:b/>
          <w:color w:val="000000"/>
        </w:rPr>
        <w:t>NEADA Projects Update</w:t>
      </w:r>
    </w:p>
    <w:p w14:paraId="10DF91F2" w14:textId="77777777" w:rsidR="006A3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National Cooling Standards Initiative</w:t>
      </w:r>
    </w:p>
    <w:p w14:paraId="6BEEA5A9" w14:textId="77777777" w:rsidR="006A3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Integrated Shared Solar Initiative</w:t>
      </w:r>
    </w:p>
    <w:p w14:paraId="30DA7B9B" w14:textId="59265832" w:rsidR="006A3821" w:rsidRPr="00240FE8" w:rsidRDefault="00000000" w:rsidP="00240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Community Solar “Energy Connector”</w:t>
      </w:r>
    </w:p>
    <w:p w14:paraId="3528B40A" w14:textId="77777777" w:rsid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ab/>
      </w:r>
    </w:p>
    <w:p w14:paraId="48C4C4DF" w14:textId="49A7605D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 xml:space="preserve"> </w:t>
      </w:r>
    </w:p>
    <w:p w14:paraId="66A7F001" w14:textId="5CA4664E" w:rsidR="006A3821" w:rsidRP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  <w:color w:val="000000"/>
        </w:rPr>
      </w:pPr>
      <w:r>
        <w:rPr>
          <w:color w:val="000000"/>
        </w:rPr>
        <w:t xml:space="preserve">10:00 a.m. – 10:30 am </w:t>
      </w:r>
      <w:r>
        <w:rPr>
          <w:color w:val="000000"/>
        </w:rPr>
        <w:tab/>
      </w:r>
      <w:r w:rsidR="00240FE8">
        <w:rPr>
          <w:b/>
          <w:bCs/>
          <w:color w:val="000000"/>
        </w:rPr>
        <w:t xml:space="preserve">Update on </w:t>
      </w:r>
      <w:r w:rsidR="00240FE8">
        <w:rPr>
          <w:b/>
          <w:color w:val="000000"/>
        </w:rPr>
        <w:t>Federal Energy Efficiency Programs</w:t>
      </w:r>
    </w:p>
    <w:p w14:paraId="05DB69E8" w14:textId="77777777" w:rsidR="006A3821" w:rsidRDefault="006A3821"/>
    <w:p w14:paraId="26985A4E" w14:textId="77777777" w:rsidR="00240FE8" w:rsidRDefault="00240FE8"/>
    <w:p w14:paraId="4D7AA466" w14:textId="77777777" w:rsidR="006A3821" w:rsidRDefault="00000000">
      <w:r>
        <w:t xml:space="preserve">10:30 a.m. – 10:45 a.m. </w:t>
      </w:r>
      <w:r>
        <w:tab/>
      </w:r>
      <w:r>
        <w:rPr>
          <w:b/>
        </w:rPr>
        <w:t>Break</w:t>
      </w:r>
    </w:p>
    <w:p w14:paraId="5FA10C0A" w14:textId="77777777" w:rsidR="006A3821" w:rsidRDefault="006A3821"/>
    <w:p w14:paraId="001B1A9E" w14:textId="77777777" w:rsidR="00240FE8" w:rsidRDefault="00240FE8"/>
    <w:p w14:paraId="1746DCCB" w14:textId="6DB09B3B" w:rsidR="006A3821" w:rsidRDefault="00000000" w:rsidP="00240FE8">
      <w:r>
        <w:t>10:45 a.m. – 12:00 p.m.</w:t>
      </w:r>
      <w:r>
        <w:tab/>
      </w:r>
      <w:r>
        <w:rPr>
          <w:b/>
        </w:rPr>
        <w:t>Meeting with ACF LIHEAP &amp; LIHWAP Staff</w:t>
      </w:r>
      <w:r>
        <w:t xml:space="preserve">  </w:t>
      </w:r>
      <w:r>
        <w:tab/>
      </w:r>
    </w:p>
    <w:p w14:paraId="1FB829B8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</w:p>
    <w:p w14:paraId="5B01EE57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</w:p>
    <w:p w14:paraId="6C3A4993" w14:textId="2B400DD6" w:rsidR="006A3821" w:rsidRDefault="00000000" w:rsidP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t>12:00 p.m. – 1:15 p.m.</w:t>
      </w:r>
      <w:r>
        <w:tab/>
      </w:r>
      <w:r>
        <w:rPr>
          <w:b/>
        </w:rPr>
        <w:t>Working Lunch</w:t>
      </w:r>
      <w:bookmarkStart w:id="0" w:name="_heading=h.tyjcwt" w:colFirst="0" w:colLast="0"/>
      <w:bookmarkEnd w:id="0"/>
    </w:p>
    <w:p w14:paraId="132574EE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40F51F1E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3F21356F" w14:textId="52ACD52D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</w:rPr>
      </w:pPr>
      <w:bookmarkStart w:id="1" w:name="_heading=h.1t3h5sf" w:colFirst="0" w:colLast="0"/>
      <w:bookmarkEnd w:id="1"/>
      <w:r>
        <w:rPr>
          <w:color w:val="000000"/>
        </w:rPr>
        <w:t xml:space="preserve">1:15 p.m. to 2:00 p.m.  </w:t>
      </w:r>
      <w:r>
        <w:rPr>
          <w:color w:val="000000"/>
        </w:rPr>
        <w:tab/>
      </w:r>
      <w:r w:rsidR="00240FE8">
        <w:rPr>
          <w:b/>
        </w:rPr>
        <w:t>The Expanded Child Tax Credit &amp; What it Means for Families</w:t>
      </w:r>
      <w:r w:rsidR="00240FE8">
        <w:rPr>
          <w:b/>
        </w:rPr>
        <w:tab/>
      </w:r>
    </w:p>
    <w:p w14:paraId="4B2EB026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1C76F7FD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319AA999" w14:textId="08BE496D" w:rsidR="006A3821" w:rsidRP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  <w:color w:val="000000"/>
        </w:rPr>
      </w:pPr>
      <w:r>
        <w:rPr>
          <w:color w:val="000000"/>
        </w:rPr>
        <w:t>2:00 p.m. – 2:45 p.m.</w:t>
      </w:r>
      <w:r>
        <w:rPr>
          <w:color w:val="000000"/>
        </w:rPr>
        <w:tab/>
      </w:r>
      <w:r w:rsidR="00240FE8">
        <w:rPr>
          <w:b/>
        </w:rPr>
        <w:t>Performance Goals and Measures: Work Group Report</w:t>
      </w:r>
      <w:r w:rsidR="00240FE8">
        <w:tab/>
      </w:r>
    </w:p>
    <w:p w14:paraId="15691A11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64CA866B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7B7AA6FD" w14:textId="77777777" w:rsid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  <w:color w:val="000000"/>
        </w:rPr>
      </w:pPr>
      <w:r>
        <w:rPr>
          <w:color w:val="000000"/>
        </w:rPr>
        <w:t>2:45 p.m. – 3:00 p.m.</w:t>
      </w:r>
      <w:r>
        <w:rPr>
          <w:color w:val="000000"/>
        </w:rPr>
        <w:tab/>
      </w:r>
      <w:r>
        <w:rPr>
          <w:b/>
          <w:color w:val="000000"/>
        </w:rPr>
        <w:t>Break</w:t>
      </w:r>
    </w:p>
    <w:p w14:paraId="0264D276" w14:textId="1B147935" w:rsidR="006A3821" w:rsidRPr="00240F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b/>
          <w:color w:val="000000"/>
        </w:rPr>
      </w:pPr>
      <w:r>
        <w:rPr>
          <w:color w:val="000000"/>
        </w:rPr>
        <w:tab/>
      </w:r>
    </w:p>
    <w:p w14:paraId="70EAB807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3FE373FD" w14:textId="417A1F06" w:rsidR="006A3821" w:rsidRPr="00240FE8" w:rsidRDefault="00000000" w:rsidP="00240FE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880" w:hanging="2880"/>
        <w:rPr>
          <w:b/>
          <w:color w:val="000000"/>
        </w:rPr>
      </w:pPr>
      <w:r>
        <w:rPr>
          <w:color w:val="000000"/>
        </w:rPr>
        <w:t>3:00 p.m. – 3:45 p.m.</w:t>
      </w:r>
      <w:r>
        <w:rPr>
          <w:color w:val="000000"/>
        </w:rPr>
        <w:tab/>
      </w:r>
      <w:r w:rsidR="00756E49">
        <w:rPr>
          <w:b/>
          <w:color w:val="000000"/>
        </w:rPr>
        <w:t>Innovations in LIHEAP Program Design &amp; Delivery</w:t>
      </w:r>
    </w:p>
    <w:p w14:paraId="68FFEE4C" w14:textId="77777777" w:rsidR="006A3821" w:rsidRDefault="006A3821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63A15F91" w14:textId="77777777" w:rsidR="00240FE8" w:rsidRDefault="00240FE8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</w:p>
    <w:p w14:paraId="3D65D039" w14:textId="77777777" w:rsidR="006A382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3:45 p.m. – 4:15 p.m.</w:t>
      </w:r>
      <w:r>
        <w:rPr>
          <w:color w:val="000000"/>
        </w:rPr>
        <w:tab/>
      </w:r>
      <w:r>
        <w:rPr>
          <w:b/>
          <w:color w:val="000000"/>
        </w:rPr>
        <w:t>Wrap-Up and Debrief</w:t>
      </w:r>
    </w:p>
    <w:sectPr w:rsidR="006A3821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81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FA28" w14:textId="77777777" w:rsidR="005B1CB0" w:rsidRDefault="005B1CB0">
      <w:r>
        <w:separator/>
      </w:r>
    </w:p>
  </w:endnote>
  <w:endnote w:type="continuationSeparator" w:id="0">
    <w:p w14:paraId="23A91590" w14:textId="77777777" w:rsidR="005B1CB0" w:rsidRDefault="005B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F382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1EE8AD00" w14:textId="77777777" w:rsidR="006A3821" w:rsidRDefault="006A3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FE61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40FE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704DC7A5" w14:textId="77777777" w:rsidR="006A3821" w:rsidRDefault="006A3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790D" w14:textId="6ECD1E5A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40FE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66D8C2FC" w14:textId="77777777" w:rsidR="006A3821" w:rsidRDefault="006A3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9E7" w14:textId="77777777" w:rsidR="005B1CB0" w:rsidRDefault="005B1CB0">
      <w:r>
        <w:separator/>
      </w:r>
    </w:p>
  </w:footnote>
  <w:footnote w:type="continuationSeparator" w:id="0">
    <w:p w14:paraId="441FFB24" w14:textId="77777777" w:rsidR="005B1CB0" w:rsidRDefault="005B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9BA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1A3D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476.55pt;height:183.3pt;rotation:315;z-index:-25165926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4E34" w14:textId="2FA4E687" w:rsidR="006A3821" w:rsidRDefault="00000000">
    <w:pPr>
      <w:ind w:left="-288" w:right="-144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114300" distB="114300" distL="114300" distR="114300" wp14:anchorId="469D323E" wp14:editId="179D53C3">
          <wp:extent cx="3405188" cy="763696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5188" cy="763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ict w14:anchorId="09A30E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1030" type="#_x0000_t136" style="position:absolute;left:0;text-align:left;margin-left:0;margin-top:0;width:476.55pt;height:183.3pt;rotation:315;z-index:-25166131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  <w:p w14:paraId="36DE1DF9" w14:textId="4245EAAA" w:rsidR="00240FE8" w:rsidRPr="00240FE8" w:rsidRDefault="00000000" w:rsidP="00240FE8">
    <w:pPr>
      <w:jc w:val="center"/>
      <w:rPr>
        <w:b/>
        <w:sz w:val="32"/>
        <w:szCs w:val="32"/>
      </w:rPr>
    </w:pPr>
    <w:r>
      <w:rPr>
        <w:b/>
        <w:sz w:val="32"/>
        <w:szCs w:val="32"/>
      </w:rPr>
      <w:t>LIHEAP Training</w:t>
    </w:r>
  </w:p>
  <w:p w14:paraId="5168F207" w14:textId="4E29DBB2" w:rsidR="006A3821" w:rsidRDefault="00000000">
    <w:pPr>
      <w:jc w:val="center"/>
    </w:pPr>
    <w:r>
      <w:t>April 9, 2024</w:t>
    </w:r>
  </w:p>
  <w:p w14:paraId="273583DE" w14:textId="3BDA6C54" w:rsidR="00240FE8" w:rsidRPr="00240FE8" w:rsidRDefault="00240FE8">
    <w:pPr>
      <w:jc w:val="center"/>
      <w:rPr>
        <w:bCs/>
      </w:rPr>
    </w:pPr>
    <w:r w:rsidRPr="00240FE8">
      <w:rPr>
        <w:bCs/>
      </w:rPr>
      <w:t>The Beacon Hotel</w:t>
    </w:r>
  </w:p>
  <w:p w14:paraId="4219D614" w14:textId="3BE9EBB7" w:rsidR="006A3821" w:rsidRPr="00240FE8" w:rsidRDefault="00240FE8">
    <w:pPr>
      <w:jc w:val="center"/>
      <w:rPr>
        <w:bCs/>
      </w:rPr>
    </w:pPr>
    <w:r w:rsidRPr="00240FE8">
      <w:rPr>
        <w:bCs/>
      </w:rPr>
      <w:t>1615 Rhode Island Ave NW</w:t>
    </w:r>
    <w:r>
      <w:rPr>
        <w:bCs/>
      </w:rPr>
      <w:t xml:space="preserve"> | </w:t>
    </w:r>
    <w:r w:rsidRPr="00240FE8">
      <w:rPr>
        <w:bCs/>
      </w:rPr>
      <w:t>Washington, D.C. 20036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4EA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F628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476.55pt;height:183.3pt;rotation:315;z-index:-25166028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C8B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1195F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476.55pt;height:183.3pt;rotation:315;z-index:-25165619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74B1" w14:textId="77777777" w:rsidR="006A3821" w:rsidRDefault="00000000">
    <w:pPr>
      <w:ind w:left="-288" w:right="-144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114300" distB="114300" distL="114300" distR="114300" wp14:anchorId="41A54631" wp14:editId="7C829E5D">
          <wp:extent cx="3581400" cy="800650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80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ict w14:anchorId="3A024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left:0;text-align:left;margin-left:0;margin-top:0;width:476.55pt;height:183.3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  <w:p w14:paraId="3093AB1B" w14:textId="5745891D" w:rsidR="006A3821" w:rsidRDefault="00000000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NEADA </w:t>
    </w:r>
    <w:r w:rsidR="00DE631E">
      <w:rPr>
        <w:b/>
        <w:sz w:val="32"/>
        <w:szCs w:val="32"/>
      </w:rPr>
      <w:t>Spring</w:t>
    </w:r>
    <w:r>
      <w:rPr>
        <w:b/>
        <w:sz w:val="32"/>
        <w:szCs w:val="32"/>
      </w:rPr>
      <w:t xml:space="preserve"> Meeting</w:t>
    </w:r>
  </w:p>
  <w:p w14:paraId="2C17E794" w14:textId="77777777" w:rsidR="006A3821" w:rsidRDefault="00000000">
    <w:pPr>
      <w:jc w:val="center"/>
    </w:pPr>
    <w:r>
      <w:t>April 10 – April 11, 2024</w:t>
    </w:r>
  </w:p>
  <w:p w14:paraId="48B13FFA" w14:textId="77777777" w:rsidR="00240FE8" w:rsidRPr="00240FE8" w:rsidRDefault="00240FE8" w:rsidP="00240FE8">
    <w:pPr>
      <w:jc w:val="center"/>
      <w:rPr>
        <w:bCs/>
      </w:rPr>
    </w:pPr>
    <w:bookmarkStart w:id="2" w:name="_heading=h.4d34og8" w:colFirst="0" w:colLast="0"/>
    <w:bookmarkEnd w:id="2"/>
    <w:r w:rsidRPr="00240FE8">
      <w:rPr>
        <w:bCs/>
      </w:rPr>
      <w:t>The Beacon Hotel</w:t>
    </w:r>
  </w:p>
  <w:p w14:paraId="52F0348F" w14:textId="77777777" w:rsidR="00240FE8" w:rsidRPr="00240FE8" w:rsidRDefault="00240FE8" w:rsidP="00240FE8">
    <w:pPr>
      <w:jc w:val="center"/>
      <w:rPr>
        <w:bCs/>
      </w:rPr>
    </w:pPr>
    <w:r w:rsidRPr="00240FE8">
      <w:rPr>
        <w:bCs/>
      </w:rPr>
      <w:t>1615 Rhode Island Ave NW</w:t>
    </w:r>
    <w:r>
      <w:rPr>
        <w:bCs/>
      </w:rPr>
      <w:t xml:space="preserve"> | </w:t>
    </w:r>
    <w:r w:rsidRPr="00240FE8">
      <w:rPr>
        <w:bCs/>
      </w:rPr>
      <w:t>Washington, D.C. 20036</w:t>
    </w:r>
  </w:p>
  <w:p w14:paraId="434043A2" w14:textId="77777777" w:rsidR="006A3821" w:rsidRDefault="006A3821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2DD" w14:textId="77777777" w:rsidR="006A3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04EEF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476.55pt;height:183.3pt;rotation:315;z-index:-25165721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DB0"/>
    <w:multiLevelType w:val="multilevel"/>
    <w:tmpl w:val="ECE00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E2993"/>
    <w:multiLevelType w:val="multilevel"/>
    <w:tmpl w:val="318AFDEC"/>
    <w:lvl w:ilvl="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num w:numId="1" w16cid:durableId="1242063924">
    <w:abstractNumId w:val="1"/>
  </w:num>
  <w:num w:numId="2" w16cid:durableId="198936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21"/>
    <w:rsid w:val="00240FE8"/>
    <w:rsid w:val="005B1CB0"/>
    <w:rsid w:val="006A3821"/>
    <w:rsid w:val="00756E49"/>
    <w:rsid w:val="00DE631E"/>
    <w:rsid w:val="00F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94BBC34"/>
  <w15:docId w15:val="{D4D542EE-D218-411E-9441-14AFFC8B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0E"/>
  </w:style>
  <w:style w:type="paragraph" w:styleId="Heading1">
    <w:name w:val="heading 1"/>
    <w:basedOn w:val="Normal"/>
    <w:next w:val="Normal"/>
    <w:uiPriority w:val="9"/>
    <w:qFormat/>
    <w:rsid w:val="0014340E"/>
    <w:pPr>
      <w:keepNext/>
      <w:jc w:val="both"/>
      <w:outlineLvl w:val="0"/>
    </w:pPr>
    <w:rPr>
      <w:rFonts w:ascii="Albertus Medium" w:hAnsi="Albertus Medium"/>
      <w:i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14340E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rsid w:val="00446E8C"/>
    <w:pPr>
      <w:autoSpaceDE w:val="0"/>
      <w:autoSpaceDN w:val="0"/>
      <w:adjustRightInd w:val="0"/>
    </w:pPr>
    <w:rPr>
      <w:rFonts w:ascii="Tahoma" w:hAnsi="Tahoma" w:cs="Tahoma"/>
      <w:sz w:val="28"/>
      <w:szCs w:val="18"/>
    </w:rPr>
  </w:style>
  <w:style w:type="paragraph" w:customStyle="1" w:styleId="level1">
    <w:name w:val="_level1"/>
    <w:basedOn w:val="Normal"/>
    <w:rsid w:val="00446E8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left="360" w:hanging="360"/>
    </w:pPr>
  </w:style>
  <w:style w:type="paragraph" w:customStyle="1" w:styleId="Level10">
    <w:name w:val="Level 1"/>
    <w:basedOn w:val="Normal"/>
    <w:rsid w:val="00446E8C"/>
    <w:pPr>
      <w:widowControl w:val="0"/>
    </w:pPr>
  </w:style>
  <w:style w:type="paragraph" w:customStyle="1" w:styleId="WP9Heading6">
    <w:name w:val="WP9_Heading 6"/>
    <w:basedOn w:val="Normal"/>
    <w:rsid w:val="00446E8C"/>
    <w:pPr>
      <w:widowControl w:val="0"/>
      <w:jc w:val="center"/>
    </w:pPr>
    <w:rPr>
      <w:b/>
      <w:sz w:val="32"/>
    </w:rPr>
  </w:style>
  <w:style w:type="paragraph" w:customStyle="1" w:styleId="WP9EndnoteText">
    <w:name w:val="WP9_Endnote Text"/>
    <w:basedOn w:val="Normal"/>
    <w:rsid w:val="00446E8C"/>
    <w:pPr>
      <w:widowControl w:val="0"/>
    </w:pPr>
  </w:style>
  <w:style w:type="paragraph" w:customStyle="1" w:styleId="WP9Title">
    <w:name w:val="WP9_Title"/>
    <w:basedOn w:val="Normal"/>
    <w:rsid w:val="00446E8C"/>
    <w:pPr>
      <w:jc w:val="center"/>
    </w:pPr>
    <w:rPr>
      <w:b/>
      <w:sz w:val="32"/>
    </w:rPr>
  </w:style>
  <w:style w:type="paragraph" w:customStyle="1" w:styleId="WP9Subtitle">
    <w:name w:val="WP9_Subtitle"/>
    <w:basedOn w:val="Normal"/>
    <w:rsid w:val="00446E8C"/>
    <w:pPr>
      <w:jc w:val="center"/>
    </w:pPr>
    <w:rPr>
      <w:b/>
      <w:sz w:val="40"/>
    </w:rPr>
  </w:style>
  <w:style w:type="paragraph" w:styleId="NormalWeb">
    <w:name w:val="Normal (Web)"/>
    <w:basedOn w:val="Normal"/>
    <w:uiPriority w:val="99"/>
    <w:rsid w:val="00F311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76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59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D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66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3A6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21948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3B3D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D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3DD3"/>
  </w:style>
  <w:style w:type="character" w:styleId="FollowedHyperlink">
    <w:name w:val="FollowedHyperlink"/>
    <w:basedOn w:val="DefaultParagraphFont"/>
    <w:rsid w:val="00744592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57786E"/>
  </w:style>
  <w:style w:type="character" w:styleId="UnresolvedMention">
    <w:name w:val="Unresolved Mention"/>
    <w:basedOn w:val="DefaultParagraphFont"/>
    <w:rsid w:val="007F617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jHW4jlhCsTqyeAxVZZStXVO+g==">CgMxLjAyCGgudHlqY3d0MgloLjF0M2g1c2YyCWguNGQzNG9nODgAciExN2hQdmF5X3VuRFAtNGFvRy1XVHJVY1J4Z05NeGRmVUY=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Wolfe</dc:creator>
  <cp:lastModifiedBy>Cassandra Lovejoy</cp:lastModifiedBy>
  <cp:revision>2</cp:revision>
  <dcterms:created xsi:type="dcterms:W3CDTF">2024-02-08T22:28:00Z</dcterms:created>
  <dcterms:modified xsi:type="dcterms:W3CDTF">2024-02-08T22:28:00Z</dcterms:modified>
</cp:coreProperties>
</file>